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СКЛАДНОСУРЯДНЕ РЕЧЕННЯ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Спишіть речення , підкресліть граматичні основи. Доведіть, що вони є складносурядними.   Визначте розряди сполучників, якими з’єднані частини     речення.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1.Не загримів ні грім у хмарах, ні зловісні блискавки не розкраяли неба врочистим спалахом,  ні бурі  не повивертали з корінням могутніх столітніх дубів.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2.Вона настирливо з тобою говорила, та й їй далась нелегко ця розмова.3.Ти все життя з недугою боролася, а творчістю ти смерть перемогла.4.Пішла б в садок поплакати, так дивляться люди.5.Ще сонечко не зараз мало сходити, а вже ловецьке товариство вирушило з табору.6.То заблищить у небі самотня зірка, то сріблястим сяйвом вкриються контури сизуватої хмари.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Спишіть речення , підкресліть граматичні основи.Визначте, якими сполучниками  сурядності поєднуються прості речення.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1.Не то осінні води шуміли, не то вітер бився в заломах провалля.2.Йон порівняв- ся   з колодязем, глянув—і аж йому щось йойкнуло  всередині з несподіванки.  3.Скоро  уся долина і гори блищали  вогнями і разом з димом з землі здіймається вгору і пісня.4. Тільки невсипуще море бурхає десь здалеку та зорі тремтять в нічній прохолді.5.Повітря тремтить від спеки , і в срібнім мареві танцюють далекі тополі.6.То комиш упаде в око, то дим тріпоче в повітрі.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3.Виділіть із тексту ССР. З’ясуйте смислові зв’язки між їхніми частинами.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Нічого не сталося, але тривога ясно відчувалася. Так буває, коли ти знаєш, що сам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кімнаті, а тобі здається, що чиїсь очі  пильно стежать за тобою. Ти обертаєшся,  нікого не бачиш, але тягар чужого погляду відчутний і далі. Макар завмер. Минула хвилина, дві , і десь далеко, за стіною ночі, розлігся вибух, голосно повторений луною. Повітря стиснулось, і над головою задзвеніли у вікні шибки—тонко й три -вожно, і , здається, під ногами здригнулась земля…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Ще крок ступне німець—і їм доведеться стріляти. Іншого виходу немає…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Світло й далі бурхливо роїться в погрібі. Бойчук нараз побачив принизливий блиск сонця з своєї картини. Але ж там, на картині  було світло життя, а тут  воно загрожує смертю.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