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B1" w:rsidRPr="00E1745C" w:rsidRDefault="00E1745C" w:rsidP="00E1745C">
      <w:pPr>
        <w:spacing w:after="0" w:line="240" w:lineRule="auto"/>
        <w:rPr>
          <w:rFonts w:ascii="Times New Roman" w:hAnsi="Times New Roman" w:cs="Times New Roman"/>
        </w:rPr>
      </w:pPr>
      <w:r w:rsidRPr="00E1745C">
        <w:rPr>
          <w:rFonts w:ascii="Times New Roman" w:hAnsi="Times New Roman" w:cs="Times New Roman"/>
        </w:rPr>
        <w:t>Дано:</w:t>
      </w:r>
    </w:p>
    <w:p w:rsidR="00E1745C" w:rsidRPr="00E1745C" w:rsidRDefault="00E1745C" w:rsidP="00E1745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1745C">
        <w:rPr>
          <w:rFonts w:ascii="Times New Roman" w:hAnsi="Times New Roman" w:cs="Times New Roman"/>
          <w:lang w:val="en-US"/>
        </w:rPr>
        <w:t>m</w:t>
      </w:r>
      <w:r w:rsidRPr="00E1745C">
        <w:rPr>
          <w:rFonts w:ascii="Times New Roman" w:hAnsi="Times New Roman" w:cs="Times New Roman"/>
        </w:rPr>
        <w:t>(</w:t>
      </w:r>
      <w:proofErr w:type="gramEnd"/>
      <w:r w:rsidRPr="00E1745C">
        <w:rPr>
          <w:rFonts w:ascii="Times New Roman" w:hAnsi="Times New Roman" w:cs="Times New Roman"/>
          <w:lang w:val="en-US"/>
        </w:rPr>
        <w:t>Na</w:t>
      </w:r>
      <w:r w:rsidRPr="00E1745C">
        <w:rPr>
          <w:rFonts w:ascii="Times New Roman" w:hAnsi="Times New Roman" w:cs="Times New Roman"/>
        </w:rPr>
        <w:t>) = 2.3 г</w:t>
      </w:r>
    </w:p>
    <w:p w:rsidR="00E1745C" w:rsidRPr="00E1745C" w:rsidRDefault="00E1745C" w:rsidP="00E1745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1745C">
        <w:rPr>
          <w:rFonts w:ascii="Times New Roman" w:hAnsi="Times New Roman" w:cs="Times New Roman"/>
          <w:lang w:val="en-US"/>
        </w:rPr>
        <w:t>V</w:t>
      </w:r>
      <w:r w:rsidRPr="00E1745C">
        <w:rPr>
          <w:rFonts w:ascii="Times New Roman" w:hAnsi="Times New Roman" w:cs="Times New Roman"/>
        </w:rPr>
        <w:t>(</w:t>
      </w:r>
      <w:proofErr w:type="gramEnd"/>
      <w:r w:rsidRPr="00E1745C">
        <w:rPr>
          <w:rFonts w:ascii="Times New Roman" w:hAnsi="Times New Roman" w:cs="Times New Roman"/>
          <w:lang w:val="en-US"/>
        </w:rPr>
        <w:t>H</w:t>
      </w:r>
      <w:r w:rsidRPr="00E1745C">
        <w:rPr>
          <w:rFonts w:ascii="Times New Roman" w:hAnsi="Times New Roman" w:cs="Times New Roman"/>
          <w:vertAlign w:val="subscript"/>
        </w:rPr>
        <w:t>2</w:t>
      </w:r>
      <w:r w:rsidRPr="00E1745C">
        <w:rPr>
          <w:rFonts w:ascii="Times New Roman" w:hAnsi="Times New Roman" w:cs="Times New Roman"/>
        </w:rPr>
        <w:t>) -?</w:t>
      </w:r>
    </w:p>
    <w:p w:rsidR="00E1745C" w:rsidRPr="00E1745C" w:rsidRDefault="00E1745C" w:rsidP="00E1745C">
      <w:pPr>
        <w:spacing w:after="0" w:line="240" w:lineRule="auto"/>
        <w:rPr>
          <w:rFonts w:ascii="Times New Roman" w:hAnsi="Times New Roman" w:cs="Times New Roman"/>
        </w:rPr>
      </w:pPr>
    </w:p>
    <w:p w:rsidR="00E1745C" w:rsidRPr="00E1745C" w:rsidRDefault="00E1745C" w:rsidP="00E1745C">
      <w:pPr>
        <w:spacing w:after="0" w:line="240" w:lineRule="auto"/>
        <w:rPr>
          <w:rFonts w:ascii="Times New Roman" w:hAnsi="Times New Roman" w:cs="Times New Roman"/>
        </w:rPr>
      </w:pPr>
      <w:r w:rsidRPr="00E1745C">
        <w:rPr>
          <w:rFonts w:ascii="Times New Roman" w:hAnsi="Times New Roman" w:cs="Times New Roman"/>
        </w:rPr>
        <w:t>Решение.</w:t>
      </w:r>
    </w:p>
    <w:p w:rsidR="00E1745C" w:rsidRPr="00E1745C" w:rsidRDefault="00E1745C" w:rsidP="00E1745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1745C">
        <w:rPr>
          <w:rFonts w:ascii="Times New Roman" w:hAnsi="Times New Roman" w:cs="Times New Roman"/>
          <w:lang w:val="en-US"/>
        </w:rPr>
        <w:t>M</w:t>
      </w:r>
      <w:r w:rsidRPr="00E1745C">
        <w:rPr>
          <w:rFonts w:ascii="Times New Roman" w:hAnsi="Times New Roman" w:cs="Times New Roman"/>
        </w:rPr>
        <w:t>(</w:t>
      </w:r>
      <w:proofErr w:type="gramEnd"/>
      <w:r w:rsidRPr="00E1745C">
        <w:rPr>
          <w:rFonts w:ascii="Times New Roman" w:hAnsi="Times New Roman" w:cs="Times New Roman"/>
          <w:lang w:val="en-US"/>
        </w:rPr>
        <w:t>Na</w:t>
      </w:r>
      <w:r w:rsidRPr="00E1745C">
        <w:rPr>
          <w:rFonts w:ascii="Times New Roman" w:hAnsi="Times New Roman" w:cs="Times New Roman"/>
        </w:rPr>
        <w:t>) = 23 г/моль</w:t>
      </w:r>
    </w:p>
    <w:p w:rsidR="00E1745C" w:rsidRPr="00E1745C" w:rsidRDefault="00E1745C" w:rsidP="00E1745C">
      <w:pPr>
        <w:spacing w:after="0" w:line="240" w:lineRule="auto"/>
        <w:rPr>
          <w:rFonts w:ascii="Times New Roman" w:hAnsi="Times New Roman" w:cs="Times New Roman"/>
        </w:rPr>
      </w:pPr>
      <w:r w:rsidRPr="00E1745C">
        <w:rPr>
          <w:rFonts w:ascii="Times New Roman" w:hAnsi="Times New Roman" w:cs="Times New Roman"/>
        </w:rPr>
        <w:t>ν(</w:t>
      </w:r>
      <w:r w:rsidRPr="00E1745C">
        <w:rPr>
          <w:rFonts w:ascii="Times New Roman" w:hAnsi="Times New Roman" w:cs="Times New Roman"/>
          <w:lang w:val="en-US"/>
        </w:rPr>
        <w:t>Na</w:t>
      </w:r>
      <w:r w:rsidRPr="00E1745C">
        <w:rPr>
          <w:rFonts w:ascii="Times New Roman" w:hAnsi="Times New Roman" w:cs="Times New Roman"/>
        </w:rPr>
        <w:t>) = 2.3 г/23 г/моль = 0,1 моль</w:t>
      </w:r>
    </w:p>
    <w:p w:rsidR="00E1745C" w:rsidRPr="00E1745C" w:rsidRDefault="00E1745C" w:rsidP="00E1745C">
      <w:pPr>
        <w:spacing w:after="0" w:line="240" w:lineRule="auto"/>
        <w:rPr>
          <w:rFonts w:ascii="Times New Roman" w:hAnsi="Times New Roman" w:cs="Times New Roman"/>
        </w:rPr>
      </w:pPr>
      <w:r w:rsidRPr="00E1745C">
        <w:rPr>
          <w:rFonts w:ascii="Times New Roman" w:hAnsi="Times New Roman" w:cs="Times New Roman"/>
        </w:rPr>
        <w:t>2</w:t>
      </w:r>
      <w:r w:rsidRPr="00E1745C">
        <w:rPr>
          <w:rFonts w:ascii="Times New Roman" w:hAnsi="Times New Roman" w:cs="Times New Roman"/>
          <w:lang w:val="en-US"/>
        </w:rPr>
        <w:t>Na</w:t>
      </w:r>
      <w:r w:rsidRPr="00E1745C">
        <w:rPr>
          <w:rFonts w:ascii="Times New Roman" w:hAnsi="Times New Roman" w:cs="Times New Roman"/>
        </w:rPr>
        <w:t xml:space="preserve"> + </w:t>
      </w:r>
      <w:r w:rsidRPr="00E1745C">
        <w:rPr>
          <w:rFonts w:ascii="Times New Roman" w:hAnsi="Times New Roman" w:cs="Times New Roman"/>
          <w:lang w:val="en-US"/>
        </w:rPr>
        <w:t>H</w:t>
      </w:r>
      <w:r w:rsidRPr="00E1745C">
        <w:rPr>
          <w:rFonts w:ascii="Times New Roman" w:hAnsi="Times New Roman" w:cs="Times New Roman"/>
          <w:vertAlign w:val="subscript"/>
        </w:rPr>
        <w:t>2</w:t>
      </w:r>
      <w:r w:rsidRPr="00E1745C">
        <w:rPr>
          <w:rFonts w:ascii="Times New Roman" w:hAnsi="Times New Roman" w:cs="Times New Roman"/>
          <w:lang w:val="en-US"/>
        </w:rPr>
        <w:t>SO</w:t>
      </w:r>
      <w:r w:rsidRPr="00E1745C">
        <w:rPr>
          <w:rFonts w:ascii="Times New Roman" w:hAnsi="Times New Roman" w:cs="Times New Roman"/>
          <w:vertAlign w:val="subscript"/>
        </w:rPr>
        <w:t>4</w:t>
      </w:r>
      <w:r w:rsidRPr="00E1745C">
        <w:rPr>
          <w:rFonts w:ascii="Times New Roman" w:hAnsi="Times New Roman" w:cs="Times New Roman"/>
        </w:rPr>
        <w:t xml:space="preserve"> → </w:t>
      </w:r>
      <w:r w:rsidRPr="00E1745C">
        <w:rPr>
          <w:rFonts w:ascii="Times New Roman" w:hAnsi="Times New Roman" w:cs="Times New Roman"/>
          <w:lang w:val="en-US"/>
        </w:rPr>
        <w:t>Na</w:t>
      </w:r>
      <w:r w:rsidRPr="00E1745C">
        <w:rPr>
          <w:rFonts w:ascii="Times New Roman" w:hAnsi="Times New Roman" w:cs="Times New Roman"/>
          <w:vertAlign w:val="subscript"/>
        </w:rPr>
        <w:t>2</w:t>
      </w:r>
      <w:r w:rsidRPr="00E1745C">
        <w:rPr>
          <w:rFonts w:ascii="Times New Roman" w:hAnsi="Times New Roman" w:cs="Times New Roman"/>
          <w:lang w:val="en-US"/>
        </w:rPr>
        <w:t>SO</w:t>
      </w:r>
      <w:r w:rsidRPr="00E1745C">
        <w:rPr>
          <w:rFonts w:ascii="Times New Roman" w:hAnsi="Times New Roman" w:cs="Times New Roman"/>
          <w:vertAlign w:val="subscript"/>
        </w:rPr>
        <w:t>4</w:t>
      </w:r>
      <w:r w:rsidRPr="00E1745C">
        <w:rPr>
          <w:rFonts w:ascii="Times New Roman" w:hAnsi="Times New Roman" w:cs="Times New Roman"/>
        </w:rPr>
        <w:t xml:space="preserve"> + </w:t>
      </w:r>
      <w:r w:rsidRPr="00E1745C">
        <w:rPr>
          <w:rFonts w:ascii="Times New Roman" w:hAnsi="Times New Roman" w:cs="Times New Roman"/>
          <w:lang w:val="en-US"/>
        </w:rPr>
        <w:t>H</w:t>
      </w:r>
      <w:r w:rsidRPr="00E1745C">
        <w:rPr>
          <w:rFonts w:ascii="Times New Roman" w:hAnsi="Times New Roman" w:cs="Times New Roman"/>
          <w:vertAlign w:val="subscript"/>
        </w:rPr>
        <w:t>2</w:t>
      </w:r>
      <w:r w:rsidRPr="00E1745C">
        <w:rPr>
          <w:rFonts w:ascii="Times New Roman" w:hAnsi="Times New Roman" w:cs="Times New Roman"/>
        </w:rPr>
        <w:t>↑</w:t>
      </w:r>
    </w:p>
    <w:p w:rsidR="00E1745C" w:rsidRDefault="00E1745C" w:rsidP="00E174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уравнения реакции следует, что </w:t>
      </w:r>
      <w:r w:rsidRPr="00E1745C">
        <w:rPr>
          <w:rFonts w:ascii="Times New Roman" w:hAnsi="Times New Roman" w:cs="Times New Roman"/>
        </w:rPr>
        <w:t xml:space="preserve">  ν(</w:t>
      </w:r>
      <w:r>
        <w:rPr>
          <w:rFonts w:ascii="Times New Roman" w:hAnsi="Times New Roman" w:cs="Times New Roman"/>
          <w:lang w:val="en-US"/>
        </w:rPr>
        <w:t>H</w:t>
      </w:r>
      <w:r w:rsidRPr="00E1745C">
        <w:rPr>
          <w:rFonts w:ascii="Times New Roman" w:hAnsi="Times New Roman" w:cs="Times New Roman"/>
          <w:vertAlign w:val="subscript"/>
        </w:rPr>
        <w:t>2</w:t>
      </w:r>
      <w:r w:rsidRPr="00E1745C">
        <w:rPr>
          <w:rFonts w:ascii="Times New Roman" w:hAnsi="Times New Roman" w:cs="Times New Roman"/>
        </w:rPr>
        <w:t>) = ν(</w:t>
      </w:r>
      <w:r>
        <w:rPr>
          <w:rFonts w:ascii="Times New Roman" w:hAnsi="Times New Roman" w:cs="Times New Roman"/>
          <w:lang w:val="en-US"/>
        </w:rPr>
        <w:t>Na</w:t>
      </w:r>
      <w:r w:rsidRPr="00E1745C">
        <w:rPr>
          <w:rFonts w:ascii="Times New Roman" w:hAnsi="Times New Roman" w:cs="Times New Roman"/>
        </w:rPr>
        <w:t>)/2</w:t>
      </w:r>
      <w:r>
        <w:rPr>
          <w:rFonts w:ascii="Times New Roman" w:hAnsi="Times New Roman" w:cs="Times New Roman"/>
        </w:rPr>
        <w:t xml:space="preserve"> = 0,1 моль/2 = 0,05 моль</w:t>
      </w:r>
    </w:p>
    <w:p w:rsidR="00E1745C" w:rsidRDefault="00E1745C" w:rsidP="00E1745C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V</w:t>
      </w:r>
      <w:r w:rsidRPr="00E1745C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H</w:t>
      </w:r>
      <w:r w:rsidRPr="00E1745C">
        <w:rPr>
          <w:rFonts w:ascii="Times New Roman" w:hAnsi="Times New Roman" w:cs="Times New Roman"/>
          <w:vertAlign w:val="subscript"/>
        </w:rPr>
        <w:t>2</w:t>
      </w:r>
      <w:r w:rsidRPr="00E1745C">
        <w:rPr>
          <w:rFonts w:ascii="Times New Roman" w:hAnsi="Times New Roman" w:cs="Times New Roman"/>
        </w:rPr>
        <w:t>) = 22.4</w:t>
      </w:r>
      <w:r>
        <w:rPr>
          <w:rFonts w:ascii="Times New Roman" w:hAnsi="Times New Roman" w:cs="Times New Roman"/>
        </w:rPr>
        <w:t xml:space="preserve"> л/моль∙0,05 моль = 1,12 л</w:t>
      </w:r>
    </w:p>
    <w:p w:rsidR="00E1745C" w:rsidRPr="00E1745C" w:rsidRDefault="00E1745C" w:rsidP="00E174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1,12 л</w:t>
      </w:r>
    </w:p>
    <w:p w:rsidR="00E1745C" w:rsidRPr="00E1745C" w:rsidRDefault="00E1745C" w:rsidP="00E1745C">
      <w:pPr>
        <w:spacing w:after="0" w:line="240" w:lineRule="auto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E1745C" w:rsidRPr="00E1745C" w:rsidRDefault="00E1745C" w:rsidP="00E1745C">
      <w:pPr>
        <w:spacing w:after="0" w:line="240" w:lineRule="auto"/>
      </w:pPr>
    </w:p>
    <w:sectPr w:rsidR="00E1745C" w:rsidRPr="00E1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5C"/>
    <w:rsid w:val="005F4FB1"/>
    <w:rsid w:val="00E1745C"/>
    <w:rsid w:val="00E7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Рогозин</dc:creator>
  <cp:lastModifiedBy>Владимир Рогозин</cp:lastModifiedBy>
  <cp:revision>1</cp:revision>
  <dcterms:created xsi:type="dcterms:W3CDTF">2016-03-01T19:09:00Z</dcterms:created>
  <dcterms:modified xsi:type="dcterms:W3CDTF">2016-03-01T19:18:00Z</dcterms:modified>
</cp:coreProperties>
</file>