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C2" w:rsidRDefault="008D2CC2" w:rsidP="008D2C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бедной девушкой. Мать у нее умерла, и жила она с отцом. Их в городе никто </w:t>
      </w:r>
      <w:proofErr w:type="gram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на любил</w:t>
      </w:r>
      <w:proofErr w:type="gram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особенно отца. Ее отец раньше был матросом, а когда вернулся, стал делать деревянные игрушки. Девочка росла без подруг. Два-три десятка детей ее возраста, живших в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Каперне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пропитанной, как губка водой, грубым семейным началом, основой которого служил непоколебимый авторитет матери и отца, переимчивые, как все дети в мире, вычеркнули раз – навсегда маленькую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сферы своего покровительства и внимания. Играя, дети гнали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, если она приближалась к ним, швыряли грязью и дразнили тем, что будто отец ее ел человеческое мясо, а теперь делает фальшивые деньги. Одна за другой, наивные ее попытки к сближению оканчивались горьким плачем, синяками, царапинами и другими проявлениями общественного мнения; она перестала, наконец, оскорбляться, но все еще иногда спрашивала отца: – «Скажи, почему нас не любят?». </w:t>
      </w:r>
    </w:p>
    <w:p w:rsidR="008D2CC2" w:rsidRPr="008D2CC2" w:rsidRDefault="008D2CC2" w:rsidP="008D2C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Любимым развлечением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было по вечерам или в праздник, когда отец, отставив банки с клейстером, инструменты и неоконченную работу, садился, сняв передник, отдохнуть, с трубкой в зубах, – забраться к нему на колени и, вертясь в бережном кольце отцовской руки, трогать различные части игрушек, расспрашивая об их назначении. Когда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исполнилось восемь лет, отец выучил ее читать и писать.</w:t>
      </w:r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Однажды в лесу она встретила 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Эгля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известного собирателя песен, легенд, преданий и сказок и он сделал ей предсказание, что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'не знаю, сколько пройдет лет, – только в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Каперне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расцветет одна сказка, памятная надолго. Ты будешь большой,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Однажды утром в морской дали под солнцем сверкнет алый парус. Сияющая громада алых парусов белого корабля двинется, рассекая волны, прямо к тебе. Тихо будет плыть этот чудесный корабль, без криков и выстрелов; на берегу много соберется народу, удивляясь и ахая: и ты будешь стоять там. Тогда ты увидишь храброго красивого принца; он будет стоять и протягивать к тебе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руки</w:t>
      </w:r>
      <w:proofErr w:type="gram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.О</w:t>
      </w:r>
      <w:proofErr w:type="gram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посадит тебя в лодку, привезет на корабль, и ты уедешь навсегда в блистательную страну, где всходит солнце и где звезды спустятся с неба, чтобы поздравить тебя с приездом". 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мечтательной девушкой и поверила в это предсказание. С тех пор в городе ее стали считать совсем сумасшедшей. Но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было все равно. Она жила этой мечтой. Она очень верила в то, что однажды за ней приплывет принц под алыми парусами. </w:t>
      </w:r>
    </w:p>
    <w:p w:rsidR="008D2CC2" w:rsidRDefault="008D2CC2" w:rsidP="008D2C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Семь лет спустя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"тоненькая невысокая девушка, одетая в дешевый белый муслин с розовыми цветочками. На ее плечах лежала серая шелковая косынка". Полудетское, в светлом загаре, лицо было подвижно и выразительно; прекрасные, несколько серьезные для ее возраста глаза посматривали с робкой сосредоточенностью глубоких душ. Ее неправильное личико могло растрогать тонкой чистотой очертаний; каждый изгиб, каждая выпуклость этого лица, конечно, нашли бы место </w:t>
      </w:r>
      <w:proofErr w:type="gram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множестве женских обликов, но их совокупность, стиль – был совершенно оригинален, – оригинально мил; на этом мы остановимся. Остальное неподвластно словам, кроме слова «очарование»</w:t>
      </w:r>
      <w:proofErr w:type="gram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.В</w:t>
      </w:r>
      <w:proofErr w:type="gram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ней было</w:t>
      </w:r>
      <w:r w:rsidRPr="008D2C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две девушки, две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, перемешанных в замечательной прекрасной неправильности. Одна была дочь матроса, ремесленника, мастерившая игрушки, другая – живое стихотворение, со всеми чудесами его созвучий и образов, с тайной соседства слов, во всей взаимности их теней и света, падающих от одного на другое. </w:t>
      </w:r>
      <w:r w:rsidRPr="008D2CC2">
        <w:rPr>
          <w:rFonts w:ascii="Times New Roman" w:hAnsi="Times New Roman" w:cs="Times New Roman"/>
          <w:sz w:val="24"/>
          <w:szCs w:val="24"/>
        </w:rPr>
        <w:t>Она знала жизнь в пределах, поставленных ее опыту, но сверх общих явлений видела отраженный смысл иного порядка.</w:t>
      </w:r>
    </w:p>
    <w:p w:rsidR="008D2CC2" w:rsidRDefault="008D2CC2" w:rsidP="008D2C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Она умела и любила читать, но и в книге читала преимущественно между строк, как жила. Бессознательно, путем своеобразного вдохновения она делала на каждом шагу множество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эфирнотонких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откры-тий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невыразимых</w:t>
      </w:r>
      <w:proofErr w:type="gram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важных, как чистота и тепло. Иногда – и это продолжалось ряд дней – она даже перерождалась; физическое противостояние жизни проваливалось, как тишина в ударе смычка, и все, что она видела, чем жила, что было вокруг, становилось кружевом тайн в образе повседневности. Не раз, волнуясь и робея, она уходила ночью на морской берег, где, выждав рассвет, совершенно серьезно высматривала корабль с Алыми Парусами. Эти минуты были для нее счастьем; </w:t>
      </w:r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нам трудно так уйти в сказку, ей было бы не менее трудно выйти из ее власти и обаяния.</w:t>
      </w:r>
      <w:r w:rsidRPr="008D2CC2">
        <w:rPr>
          <w:rFonts w:ascii="Times New Roman" w:hAnsi="Times New Roman" w:cs="Times New Roman"/>
          <w:sz w:val="24"/>
          <w:szCs w:val="24"/>
        </w:rPr>
        <w:br/>
        <w:t>В другое время, размышляя обо всем этом, она искренне дивилась себе, не веря, что верила, улыбкой прощая море и грустно переходя к действительности; теперь, сдвигая оборку, девушка припоминала свою жизнь. Там было много скуки и простоты. Одиночество вдвоем, случалось, безмерно тяготило ее, но в ней образовалась уже та складка внутренней робости, та страдальческая морщинка, с которой не внести и не получить оживления. Над ней посмеивались, говоря: – «Она тронутая, не в себе»; она привыкла и к этой боли; девушке случалось даже переносить оскорбления, после чего ее грудь ныла, как от удара. </w:t>
      </w:r>
    </w:p>
    <w:p w:rsidR="00FF7CFA" w:rsidRPr="008D2CC2" w:rsidRDefault="008D2CC2" w:rsidP="008D2C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>Ассоль</w:t>
      </w:r>
      <w:proofErr w:type="spellEnd"/>
      <w:r w:rsidRPr="008D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все еще той маленькой девочкой, которая молилась по-своему, дружелюбно лепеча утром: – «Здравствуй, бог!», а вечером: – «Прощай, бог!».</w:t>
      </w:r>
      <w:r w:rsidRPr="008D2CC2">
        <w:rPr>
          <w:rFonts w:ascii="Times New Roman" w:hAnsi="Times New Roman" w:cs="Times New Roman"/>
          <w:sz w:val="24"/>
          <w:szCs w:val="24"/>
        </w:rPr>
        <w:br/>
        <w:t>По ее мнению, такого короткого знакомства с богом было совершенно достаточно для того, чтобы он отстранил несчастье. Она входила и в его положение: бог был вечно занят делами миллионов людей, поэтому к обыденным теням жизни следовало, по ее мнению, относиться с деликатным терпением гостя, который, застав дом полным народа, ждет захлопотавшегося хозяина, ютясь и питаясь по обстоятельствам.</w:t>
      </w:r>
    </w:p>
    <w:sectPr w:rsidR="00FF7CFA" w:rsidRPr="008D2CC2" w:rsidSect="00FF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2CC2"/>
    <w:rsid w:val="008D2CC2"/>
    <w:rsid w:val="00FF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2CC2"/>
  </w:style>
  <w:style w:type="paragraph" w:styleId="a3">
    <w:name w:val="No Spacing"/>
    <w:uiPriority w:val="1"/>
    <w:qFormat/>
    <w:rsid w:val="008D2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2016-02-18T17:13:00Z</dcterms:created>
  <dcterms:modified xsi:type="dcterms:W3CDTF">2016-02-18T17:19:00Z</dcterms:modified>
</cp:coreProperties>
</file>