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46D" w:rsidRPr="007E69C5" w:rsidRDefault="007E69C5">
      <w:pPr>
        <w:rPr>
          <w:sz w:val="28"/>
          <w:szCs w:val="28"/>
        </w:rPr>
      </w:pPr>
      <w:r w:rsidRPr="007E69C5">
        <w:rPr>
          <w:sz w:val="28"/>
          <w:szCs w:val="28"/>
        </w:rPr>
        <w:t>ÓXIDOS:</w:t>
      </w:r>
    </w:p>
    <w:p w:rsidR="007E69C5" w:rsidRDefault="007E69C5"/>
    <w:p w:rsidR="007E69C5" w:rsidRDefault="007E69C5">
      <w:r>
        <w:rPr>
          <w:noProof/>
        </w:rPr>
        <w:drawing>
          <wp:inline distT="0" distB="0" distL="0" distR="0" wp14:anchorId="2729F048" wp14:editId="0EF3C922">
            <wp:extent cx="3238500" cy="2314575"/>
            <wp:effectExtent l="0" t="0" r="0" b="9525"/>
            <wp:docPr id="1" name="Imagen 1" descr="Resúmenes de Química: 67. Nomenclatura de óxidos metá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úmenes de Química: 67. Nomenclatura de óxidos metál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C5" w:rsidRDefault="007E69C5"/>
    <w:p w:rsidR="007E69C5" w:rsidRPr="007E69C5" w:rsidRDefault="007E69C5">
      <w:pPr>
        <w:rPr>
          <w:sz w:val="28"/>
          <w:szCs w:val="28"/>
        </w:rPr>
      </w:pPr>
      <w:r w:rsidRPr="007E69C5">
        <w:rPr>
          <w:sz w:val="28"/>
          <w:szCs w:val="28"/>
        </w:rPr>
        <w:t>ÁCIDOS:</w:t>
      </w:r>
    </w:p>
    <w:p w:rsidR="007E69C5" w:rsidRDefault="007E69C5">
      <w:r>
        <w:rPr>
          <w:noProof/>
        </w:rPr>
        <w:drawing>
          <wp:inline distT="0" distB="0" distL="0" distR="0">
            <wp:extent cx="3962400" cy="39265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79" cy="39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C5" w:rsidRDefault="007E69C5"/>
    <w:p w:rsidR="007E69C5" w:rsidRDefault="007E69C5"/>
    <w:p w:rsidR="007E69C5" w:rsidRDefault="007E69C5"/>
    <w:p w:rsidR="007E69C5" w:rsidRDefault="007E69C5"/>
    <w:p w:rsidR="007E69C5" w:rsidRPr="007E69C5" w:rsidRDefault="007E69C5">
      <w:pPr>
        <w:rPr>
          <w:rFonts w:ascii="Arial" w:hAnsi="Arial" w:cs="Arial"/>
          <w:b/>
          <w:bCs/>
          <w:color w:val="BDC1C6"/>
          <w:sz w:val="40"/>
          <w:szCs w:val="40"/>
          <w:shd w:val="clear" w:color="auto" w:fill="202124"/>
        </w:rPr>
      </w:pPr>
      <w:r w:rsidRPr="007E69C5">
        <w:rPr>
          <w:rFonts w:ascii="Arial" w:hAnsi="Arial" w:cs="Arial"/>
          <w:b/>
          <w:bCs/>
          <w:color w:val="BDC1C6"/>
          <w:sz w:val="40"/>
          <w:szCs w:val="40"/>
          <w:shd w:val="clear" w:color="auto" w:fill="202124"/>
        </w:rPr>
        <w:lastRenderedPageBreak/>
        <w:t>BASES:</w:t>
      </w:r>
    </w:p>
    <w:p w:rsidR="007E69C5" w:rsidRDefault="007E69C5">
      <w:pPr>
        <w:rPr>
          <w:rFonts w:ascii="Arial" w:hAnsi="Arial" w:cs="Arial"/>
          <w:b/>
          <w:bCs/>
          <w:color w:val="BDC1C6"/>
          <w:shd w:val="clear" w:color="auto" w:fill="202124"/>
        </w:rPr>
      </w:pPr>
      <w:r>
        <w:rPr>
          <w:rFonts w:ascii="Arial" w:hAnsi="Arial" w:cs="Arial"/>
          <w:b/>
          <w:bCs/>
          <w:color w:val="BDC1C6"/>
          <w:shd w:val="clear" w:color="auto" w:fill="202124"/>
        </w:rPr>
        <w:t>Soda cáustica o sosa cáustica (NaOH, hidróxido de sodio)</w:t>
      </w:r>
      <w:r>
        <w:rPr>
          <w:rFonts w:ascii="Arial" w:hAnsi="Arial" w:cs="Arial"/>
          <w:color w:val="BDC1C6"/>
          <w:shd w:val="clear" w:color="auto" w:fill="202124"/>
        </w:rPr>
        <w:t>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Leche de magnesia (</w:t>
      </w:r>
      <w:proofErr w:type="gramStart"/>
      <w:r>
        <w:rPr>
          <w:rFonts w:ascii="Arial" w:hAnsi="Arial" w:cs="Arial"/>
          <w:b/>
          <w:bCs/>
          <w:color w:val="BDC1C6"/>
          <w:shd w:val="clear" w:color="auto" w:fill="202124"/>
        </w:rPr>
        <w:t>Mg(</w:t>
      </w:r>
      <w:proofErr w:type="gramEnd"/>
      <w:r>
        <w:rPr>
          <w:rFonts w:ascii="Arial" w:hAnsi="Arial" w:cs="Arial"/>
          <w:b/>
          <w:bCs/>
          <w:color w:val="BDC1C6"/>
          <w:shd w:val="clear" w:color="auto" w:fill="202124"/>
        </w:rPr>
        <w:t>OH)</w:t>
      </w:r>
      <w:r>
        <w:rPr>
          <w:rFonts w:ascii="Arial" w:hAnsi="Arial" w:cs="Arial"/>
          <w:b/>
          <w:bCs/>
          <w:color w:val="BDC1C6"/>
          <w:shd w:val="clear" w:color="auto" w:fill="202124"/>
          <w:vertAlign w:val="subscript"/>
        </w:rPr>
        <w:t>2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, hidróxido de magnesio)</w:t>
      </w:r>
      <w:r>
        <w:rPr>
          <w:rFonts w:ascii="Arial" w:hAnsi="Arial" w:cs="Arial"/>
          <w:color w:val="BDC1C6"/>
          <w:shd w:val="clear" w:color="auto" w:fill="202124"/>
        </w:rPr>
        <w:t>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El cloro de piscina (NaClO, hipoclorito de sodio)</w:t>
      </w:r>
    </w:p>
    <w:p w:rsidR="007E69C5" w:rsidRDefault="007E69C5">
      <w:pPr>
        <w:rPr>
          <w:rFonts w:ascii="Arial" w:hAnsi="Arial" w:cs="Arial"/>
          <w:b/>
          <w:bCs/>
          <w:color w:val="BDC1C6"/>
          <w:shd w:val="clear" w:color="auto" w:fill="202124"/>
        </w:rPr>
      </w:pPr>
    </w:p>
    <w:p w:rsidR="007E69C5" w:rsidRPr="007E69C5" w:rsidRDefault="007E69C5">
      <w:pPr>
        <w:rPr>
          <w:rFonts w:ascii="Arial" w:hAnsi="Arial" w:cs="Arial"/>
          <w:b/>
          <w:bCs/>
          <w:color w:val="BDC1C6"/>
          <w:sz w:val="36"/>
          <w:szCs w:val="36"/>
          <w:shd w:val="clear" w:color="auto" w:fill="202124"/>
        </w:rPr>
      </w:pPr>
      <w:bookmarkStart w:id="0" w:name="_GoBack"/>
      <w:r w:rsidRPr="007E69C5">
        <w:rPr>
          <w:rFonts w:ascii="Arial" w:hAnsi="Arial" w:cs="Arial"/>
          <w:b/>
          <w:bCs/>
          <w:color w:val="BDC1C6"/>
          <w:sz w:val="36"/>
          <w:szCs w:val="36"/>
          <w:shd w:val="clear" w:color="auto" w:fill="202124"/>
        </w:rPr>
        <w:t xml:space="preserve">SAL: </w:t>
      </w:r>
    </w:p>
    <w:bookmarkEnd w:id="0"/>
    <w:p w:rsidR="007E69C5" w:rsidRDefault="007E69C5">
      <w:pPr>
        <w:rPr>
          <w:rFonts w:ascii="Arial" w:hAnsi="Arial" w:cs="Arial"/>
          <w:color w:val="BDC1C6"/>
          <w:shd w:val="clear" w:color="auto" w:fill="202124"/>
          <w:vertAlign w:val="subscript"/>
        </w:rPr>
      </w:pPr>
      <w:r>
        <w:rPr>
          <w:rFonts w:ascii="Arial" w:hAnsi="Arial" w:cs="Arial"/>
          <w:b/>
          <w:bCs/>
          <w:color w:val="BDC1C6"/>
          <w:shd w:val="clear" w:color="auto" w:fill="202124"/>
        </w:rPr>
        <w:t>oxalato de calcio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 xml:space="preserve"> (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CaC</w:t>
      </w:r>
      <w:r>
        <w:rPr>
          <w:rFonts w:ascii="Arial" w:hAnsi="Arial" w:cs="Arial"/>
          <w:color w:val="BDC1C6"/>
          <w:shd w:val="clear" w:color="auto" w:fill="202124"/>
          <w:vertAlign w:val="subscript"/>
        </w:rPr>
        <w:t>2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O</w:t>
      </w:r>
      <w:r>
        <w:rPr>
          <w:rFonts w:ascii="Arial" w:hAnsi="Arial" w:cs="Arial"/>
          <w:color w:val="BDC1C6"/>
          <w:shd w:val="clear" w:color="auto" w:fill="202124"/>
          <w:vertAlign w:val="subscript"/>
        </w:rPr>
        <w:t>4</w:t>
      </w:r>
      <w:r>
        <w:rPr>
          <w:rFonts w:ascii="Arial" w:hAnsi="Arial" w:cs="Arial"/>
          <w:color w:val="BDC1C6"/>
          <w:shd w:val="clear" w:color="auto" w:fill="202124"/>
          <w:vertAlign w:val="subscript"/>
        </w:rPr>
        <w:t xml:space="preserve">) </w:t>
      </w:r>
    </w:p>
    <w:p w:rsidR="007E69C5" w:rsidRDefault="007E69C5">
      <w:pPr>
        <w:rPr>
          <w:rStyle w:val="lrzxr"/>
          <w:rFonts w:ascii="Arial" w:hAnsi="Arial" w:cs="Arial"/>
          <w:color w:val="BDC1C6"/>
          <w:sz w:val="21"/>
          <w:szCs w:val="21"/>
          <w:shd w:val="clear" w:color="auto" w:fill="202124"/>
        </w:rPr>
      </w:pPr>
      <w:r>
        <w:rPr>
          <w:rFonts w:ascii="Arial" w:hAnsi="Arial" w:cs="Arial"/>
          <w:b/>
          <w:bCs/>
          <w:color w:val="BDC1C6"/>
          <w:shd w:val="clear" w:color="auto" w:fill="202124"/>
        </w:rPr>
        <w:t>, cloruro de sodio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 xml:space="preserve"> </w:t>
      </w:r>
      <w:proofErr w:type="gramStart"/>
      <w:r>
        <w:rPr>
          <w:rFonts w:ascii="Arial" w:hAnsi="Arial" w:cs="Arial"/>
          <w:b/>
          <w:bCs/>
          <w:color w:val="BDC1C6"/>
          <w:shd w:val="clear" w:color="auto" w:fill="202124"/>
        </w:rPr>
        <w:t>(</w:t>
      </w:r>
      <w:r>
        <w:rPr>
          <w:rStyle w:val="w8qarf"/>
          <w:rFonts w:ascii="Arial" w:hAnsi="Arial" w:cs="Arial"/>
          <w:b/>
          <w:bCs/>
          <w:color w:val="BDC1C6"/>
          <w:sz w:val="21"/>
          <w:szCs w:val="21"/>
          <w:shd w:val="clear" w:color="auto" w:fill="202124"/>
        </w:rPr>
        <w:t> </w:t>
      </w:r>
      <w:r>
        <w:rPr>
          <w:rStyle w:val="lrzxr"/>
          <w:rFonts w:ascii="Arial" w:hAnsi="Arial" w:cs="Arial"/>
          <w:color w:val="BDC1C6"/>
          <w:sz w:val="21"/>
          <w:szCs w:val="21"/>
          <w:shd w:val="clear" w:color="auto" w:fill="202124"/>
        </w:rPr>
        <w:t>NaCl</w:t>
      </w:r>
      <w:proofErr w:type="gramEnd"/>
      <w:r>
        <w:rPr>
          <w:rStyle w:val="lrzxr"/>
          <w:rFonts w:ascii="Arial" w:hAnsi="Arial" w:cs="Arial"/>
          <w:color w:val="BDC1C6"/>
          <w:sz w:val="21"/>
          <w:szCs w:val="21"/>
          <w:shd w:val="clear" w:color="auto" w:fill="202124"/>
        </w:rPr>
        <w:t>)</w:t>
      </w:r>
    </w:p>
    <w:p w:rsidR="007E69C5" w:rsidRDefault="007E69C5">
      <w:r>
        <w:rPr>
          <w:rFonts w:ascii="Arial" w:hAnsi="Arial" w:cs="Arial"/>
          <w:b/>
          <w:bCs/>
          <w:color w:val="BDC1C6"/>
          <w:shd w:val="clear" w:color="auto" w:fill="202124"/>
        </w:rPr>
        <w:t xml:space="preserve"> 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, sulfato de cobre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 xml:space="preserve"> (C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uSO</w:t>
      </w:r>
      <w:r>
        <w:rPr>
          <w:rFonts w:ascii="Arial" w:hAnsi="Arial" w:cs="Arial"/>
          <w:color w:val="BDC1C6"/>
          <w:shd w:val="clear" w:color="auto" w:fill="202124"/>
          <w:vertAlign w:val="subscript"/>
        </w:rPr>
        <w:t>4</w:t>
      </w:r>
      <w:r>
        <w:rPr>
          <w:rFonts w:ascii="Arial" w:hAnsi="Arial" w:cs="Arial"/>
          <w:color w:val="BDC1C6"/>
          <w:shd w:val="clear" w:color="auto" w:fill="202124"/>
        </w:rPr>
        <w:t>.</w:t>
      </w:r>
      <w:r>
        <w:rPr>
          <w:rFonts w:ascii="Arial" w:hAnsi="Arial" w:cs="Arial"/>
          <w:color w:val="BDC1C6"/>
          <w:shd w:val="clear" w:color="auto" w:fill="202124"/>
        </w:rPr>
        <w:t>)</w:t>
      </w:r>
    </w:p>
    <w:sectPr w:rsidR="007E6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3A7" w:rsidRDefault="006743A7" w:rsidP="007E69C5">
      <w:pPr>
        <w:spacing w:after="0" w:line="240" w:lineRule="auto"/>
      </w:pPr>
      <w:r>
        <w:separator/>
      </w:r>
    </w:p>
  </w:endnote>
  <w:endnote w:type="continuationSeparator" w:id="0">
    <w:p w:rsidR="006743A7" w:rsidRDefault="006743A7" w:rsidP="007E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3A7" w:rsidRDefault="006743A7" w:rsidP="007E69C5">
      <w:pPr>
        <w:spacing w:after="0" w:line="240" w:lineRule="auto"/>
      </w:pPr>
      <w:r>
        <w:separator/>
      </w:r>
    </w:p>
  </w:footnote>
  <w:footnote w:type="continuationSeparator" w:id="0">
    <w:p w:rsidR="006743A7" w:rsidRDefault="006743A7" w:rsidP="007E6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5"/>
    <w:rsid w:val="0067246D"/>
    <w:rsid w:val="006743A7"/>
    <w:rsid w:val="007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8841"/>
  <w15:chartTrackingRefBased/>
  <w15:docId w15:val="{3E222377-1147-4C91-BDAD-6C32C57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C5"/>
  </w:style>
  <w:style w:type="paragraph" w:styleId="Piedepgina">
    <w:name w:val="footer"/>
    <w:basedOn w:val="Normal"/>
    <w:link w:val="PiedepginaCar"/>
    <w:uiPriority w:val="99"/>
    <w:unhideWhenUsed/>
    <w:rsid w:val="007E6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C5"/>
  </w:style>
  <w:style w:type="character" w:customStyle="1" w:styleId="w8qarf">
    <w:name w:val="w8qarf"/>
    <w:basedOn w:val="Fuentedeprrafopredeter"/>
    <w:rsid w:val="007E69C5"/>
  </w:style>
  <w:style w:type="character" w:customStyle="1" w:styleId="lrzxr">
    <w:name w:val="lrzxr"/>
    <w:basedOn w:val="Fuentedeprrafopredeter"/>
    <w:rsid w:val="007E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2023-02-12T18:45:00Z</dcterms:created>
  <dcterms:modified xsi:type="dcterms:W3CDTF">2023-02-12T18:50:00Z</dcterms:modified>
</cp:coreProperties>
</file>